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7699" w14:textId="7BC7D5F3" w:rsidR="00B27A31" w:rsidRPr="00653AD1" w:rsidRDefault="00EA1BD7" w:rsidP="005D59E5">
      <w:pPr>
        <w:pStyle w:val="1"/>
      </w:pPr>
      <w:r>
        <w:t xml:space="preserve">ΠΕΡΙΛΗΨΗ </w:t>
      </w:r>
      <w:r>
        <w:rPr>
          <w:lang w:val="en-US"/>
        </w:rPr>
        <w:t>GROSSMAN</w:t>
      </w:r>
      <w:r w:rsidR="00653AD1">
        <w:t xml:space="preserve"> </w:t>
      </w:r>
      <w:r w:rsidR="00653AD1" w:rsidRPr="004E1090">
        <w:t>(1972)</w:t>
      </w:r>
    </w:p>
    <w:p w14:paraId="6FD4E0EA" w14:textId="77777777" w:rsidR="00EA1BD7" w:rsidRPr="00B27A31" w:rsidRDefault="00EA1BD7" w:rsidP="00EA1BD7">
      <w:pPr>
        <w:spacing w:line="360" w:lineRule="auto"/>
        <w:jc w:val="both"/>
        <w:rPr>
          <w:rFonts w:ascii="Times New Roman" w:hAnsi="Times New Roman" w:cs="Times New Roman"/>
          <w:b/>
          <w:bCs/>
        </w:rPr>
      </w:pPr>
    </w:p>
    <w:p w14:paraId="2B718A57" w14:textId="5D0FA138" w:rsidR="00B27A31" w:rsidRPr="008A4657" w:rsidRDefault="00B27A31" w:rsidP="00EA1BD7">
      <w:pPr>
        <w:spacing w:line="360" w:lineRule="auto"/>
        <w:jc w:val="both"/>
        <w:rPr>
          <w:rFonts w:ascii="Times New Roman" w:hAnsi="Times New Roman" w:cs="Times New Roman"/>
        </w:rPr>
      </w:pPr>
      <w:r w:rsidRPr="008A4657">
        <w:rPr>
          <w:rFonts w:ascii="Times New Roman" w:hAnsi="Times New Roman" w:cs="Times New Roman"/>
        </w:rPr>
        <w:t xml:space="preserve">Η μελέτη </w:t>
      </w:r>
      <w:r w:rsidR="00653AD1">
        <w:rPr>
          <w:rFonts w:ascii="Times New Roman" w:hAnsi="Times New Roman" w:cs="Times New Roman"/>
        </w:rPr>
        <w:t xml:space="preserve">του </w:t>
      </w:r>
      <w:r w:rsidR="00653AD1">
        <w:rPr>
          <w:rFonts w:ascii="Times New Roman" w:hAnsi="Times New Roman" w:cs="Times New Roman"/>
          <w:lang w:val="en-US"/>
        </w:rPr>
        <w:t>Grossman</w:t>
      </w:r>
      <w:r w:rsidR="00653AD1" w:rsidRPr="00653AD1">
        <w:rPr>
          <w:rFonts w:ascii="Times New Roman" w:hAnsi="Times New Roman" w:cs="Times New Roman"/>
        </w:rPr>
        <w:t xml:space="preserve"> </w:t>
      </w:r>
      <w:r w:rsidR="00653AD1" w:rsidRPr="004E1090">
        <w:rPr>
          <w:rFonts w:ascii="Times New Roman" w:hAnsi="Times New Roman" w:cs="Times New Roman"/>
        </w:rPr>
        <w:t xml:space="preserve">(1972) </w:t>
      </w:r>
      <w:r w:rsidRPr="008A4657">
        <w:rPr>
          <w:rFonts w:ascii="Times New Roman" w:hAnsi="Times New Roman" w:cs="Times New Roman"/>
        </w:rPr>
        <w:t>προσπαθεί να δημιουργήσει και να μετρήσει ένα μοντέλο που εξηγεί πώς οι άνθρωποι ζητούν «καλή υγεία». Χρησιμοποιεί ιδέες από το ότι η υγεία είναι κάτι που μπορούμε να φτιάξουμε ή να βελτιώσουμε (όπως μια επένδυση) με εισφορές από χρήματα, χρόνο και άλλες υπηρεσίες. Με λίγα λόγια, εξηγεί πώς οι αποφάσεις και οι συνθήκες ζωής (εκπαίδευση, ηλικία, εισόδημα, μισθός) επηρεάζουν το πόσο ζητάμε και πόσο κοστίζει η υγεία.</w:t>
      </w:r>
    </w:p>
    <w:p w14:paraId="4F22AFCF" w14:textId="77777777" w:rsidR="00B27A31" w:rsidRPr="00B27A31" w:rsidRDefault="00B27A31" w:rsidP="00EA1BD7">
      <w:pPr>
        <w:numPr>
          <w:ilvl w:val="0"/>
          <w:numId w:val="2"/>
        </w:numPr>
        <w:spacing w:line="360" w:lineRule="auto"/>
        <w:jc w:val="both"/>
        <w:rPr>
          <w:rFonts w:ascii="Times New Roman" w:hAnsi="Times New Roman" w:cs="Times New Roman"/>
        </w:rPr>
      </w:pPr>
      <w:r w:rsidRPr="00B27A31">
        <w:rPr>
          <w:rFonts w:ascii="Times New Roman" w:hAnsi="Times New Roman" w:cs="Times New Roman"/>
        </w:rPr>
        <w:t>Η υγεία θεωρείται κάτι σαν επένδυση ή απόθεμα που φτιάχνεις με χρήματα και χρόνο.</w:t>
      </w:r>
    </w:p>
    <w:p w14:paraId="00BF6D3F" w14:textId="77777777" w:rsidR="00B27A31" w:rsidRPr="00B27A31" w:rsidRDefault="00B27A31" w:rsidP="00EA1BD7">
      <w:pPr>
        <w:numPr>
          <w:ilvl w:val="0"/>
          <w:numId w:val="3"/>
        </w:numPr>
        <w:spacing w:line="360" w:lineRule="auto"/>
        <w:jc w:val="both"/>
        <w:rPr>
          <w:rFonts w:ascii="Times New Roman" w:hAnsi="Times New Roman" w:cs="Times New Roman"/>
        </w:rPr>
      </w:pPr>
      <w:r w:rsidRPr="00B27A31">
        <w:rPr>
          <w:rFonts w:ascii="Times New Roman" w:hAnsi="Times New Roman" w:cs="Times New Roman"/>
        </w:rPr>
        <w:t>Εξήγηση: Σκεφτείς την υγεία ως κάτι που μπορείς να βελτιώσεις ή να διατηρήσεις με πόρους, όπως ένα λογαριασμό συνταξιοδότησης ή μια αποθήκη ενέργειας. Κάθε φορά που τρως καλά, γυμνάζεσαι, επισκέπτεσαι γιατρό όταν χρειάζεται, επενδύεις σε υγεία.</w:t>
      </w:r>
    </w:p>
    <w:p w14:paraId="4ACEC395" w14:textId="77777777" w:rsidR="00B27A31" w:rsidRPr="00B27A31" w:rsidRDefault="00B27A31" w:rsidP="00EA1BD7">
      <w:pPr>
        <w:numPr>
          <w:ilvl w:val="0"/>
          <w:numId w:val="3"/>
        </w:numPr>
        <w:spacing w:line="360" w:lineRule="auto"/>
        <w:jc w:val="both"/>
        <w:rPr>
          <w:rFonts w:ascii="Times New Roman" w:hAnsi="Times New Roman" w:cs="Times New Roman"/>
        </w:rPr>
      </w:pPr>
      <w:r w:rsidRPr="00B27A31">
        <w:rPr>
          <w:rFonts w:ascii="Times New Roman" w:hAnsi="Times New Roman" w:cs="Times New Roman"/>
        </w:rPr>
        <w:t xml:space="preserve">Παράδειγμα: Αν περνάς το χρόνο σου με σωστή διατροφή και τακτική άσκηση, “χτίζεις” </w:t>
      </w:r>
      <w:proofErr w:type="spellStart"/>
      <w:r w:rsidRPr="00B27A31">
        <w:rPr>
          <w:rFonts w:ascii="Times New Roman" w:hAnsi="Times New Roman" w:cs="Times New Roman"/>
        </w:rPr>
        <w:t>αποθεμα</w:t>
      </w:r>
      <w:proofErr w:type="spellEnd"/>
      <w:r w:rsidRPr="00B27A31">
        <w:rPr>
          <w:rFonts w:ascii="Times New Roman" w:hAnsi="Times New Roman" w:cs="Times New Roman"/>
        </w:rPr>
        <w:t>; όταν χρειαστείς ιατρική φροντίδα στο μέλλον, έχεις μεγαλύτερη πιθανότητα να ανταπεξέλθεις καλά.</w:t>
      </w:r>
    </w:p>
    <w:p w14:paraId="7931FFB9" w14:textId="77777777" w:rsidR="00B27A31" w:rsidRPr="00B27A31" w:rsidRDefault="00B27A31" w:rsidP="00EA1BD7">
      <w:pPr>
        <w:numPr>
          <w:ilvl w:val="0"/>
          <w:numId w:val="4"/>
        </w:numPr>
        <w:spacing w:line="360" w:lineRule="auto"/>
        <w:jc w:val="both"/>
        <w:rPr>
          <w:rFonts w:ascii="Times New Roman" w:hAnsi="Times New Roman" w:cs="Times New Roman"/>
        </w:rPr>
      </w:pPr>
      <w:r w:rsidRPr="00B27A31">
        <w:rPr>
          <w:rFonts w:ascii="Times New Roman" w:hAnsi="Times New Roman" w:cs="Times New Roman"/>
        </w:rPr>
        <w:t>Η ζήτηση για υγεία εξαρτάται από πράγματα όπως η εκπαίδευση, η ηλικία, οι μισθοί και το εισόδημα.</w:t>
      </w:r>
    </w:p>
    <w:p w14:paraId="0E2C4449" w14:textId="77777777" w:rsidR="00B27A31" w:rsidRPr="00B27A31" w:rsidRDefault="00B27A31" w:rsidP="00EA1BD7">
      <w:pPr>
        <w:numPr>
          <w:ilvl w:val="0"/>
          <w:numId w:val="5"/>
        </w:numPr>
        <w:spacing w:line="360" w:lineRule="auto"/>
        <w:jc w:val="both"/>
        <w:rPr>
          <w:rFonts w:ascii="Times New Roman" w:hAnsi="Times New Roman" w:cs="Times New Roman"/>
        </w:rPr>
      </w:pPr>
      <w:r w:rsidRPr="00B27A31">
        <w:rPr>
          <w:rFonts w:ascii="Times New Roman" w:hAnsi="Times New Roman" w:cs="Times New Roman"/>
        </w:rPr>
        <w:t>Εξήγηση: Οι άνθρωποι με περισσότερη εκπαίδευση μπορεί να έχουν καλύτερες γνώσεις για πρόληψη και φροντίδα. Μεγαλώνοντας αλλάζουν οι ανάγκες υγείας. Τα περισσότερα χρήματα διευκολύνουν την πρόσβαση σε υπηρεσίες υγείας.</w:t>
      </w:r>
    </w:p>
    <w:p w14:paraId="53446389" w14:textId="77777777" w:rsidR="00B27A31" w:rsidRPr="00B27A31" w:rsidRDefault="00B27A31" w:rsidP="00EA1BD7">
      <w:pPr>
        <w:numPr>
          <w:ilvl w:val="0"/>
          <w:numId w:val="5"/>
        </w:numPr>
        <w:spacing w:line="360" w:lineRule="auto"/>
        <w:jc w:val="both"/>
        <w:rPr>
          <w:rFonts w:ascii="Times New Roman" w:hAnsi="Times New Roman" w:cs="Times New Roman"/>
        </w:rPr>
      </w:pPr>
      <w:r w:rsidRPr="00B27A31">
        <w:rPr>
          <w:rFonts w:ascii="Times New Roman" w:hAnsi="Times New Roman" w:cs="Times New Roman"/>
        </w:rPr>
        <w:t>Παράδειγμα: Ένας ενήλικας με πανεπιστημιακή εκπαίδευση και καλό εισόδημα πιθανώς να κάνει πιο έγκαιρη πρόληψη (τακτικές εξετάσεις), μειώνοντας σοβαρές επιπλοκές αργότερα.</w:t>
      </w:r>
    </w:p>
    <w:p w14:paraId="01AB4F66" w14:textId="77777777" w:rsidR="00B27A31" w:rsidRPr="00B27A31" w:rsidRDefault="00B27A31" w:rsidP="00EA1BD7">
      <w:pPr>
        <w:numPr>
          <w:ilvl w:val="0"/>
          <w:numId w:val="6"/>
        </w:numPr>
        <w:spacing w:line="360" w:lineRule="auto"/>
        <w:jc w:val="both"/>
        <w:rPr>
          <w:rFonts w:ascii="Times New Roman" w:hAnsi="Times New Roman" w:cs="Times New Roman"/>
        </w:rPr>
      </w:pPr>
      <w:r w:rsidRPr="00B27A31">
        <w:rPr>
          <w:rFonts w:ascii="Times New Roman" w:hAnsi="Times New Roman" w:cs="Times New Roman"/>
        </w:rPr>
        <w:t>Το κόστος να έχεις υγεία αλλάζει με το πού βρίσκεσαι στη ζωή σου.</w:t>
      </w:r>
    </w:p>
    <w:p w14:paraId="24119A41" w14:textId="77777777" w:rsidR="00B27A31" w:rsidRPr="00B27A31" w:rsidRDefault="00B27A31" w:rsidP="00EA1BD7">
      <w:pPr>
        <w:numPr>
          <w:ilvl w:val="0"/>
          <w:numId w:val="7"/>
        </w:numPr>
        <w:spacing w:line="360" w:lineRule="auto"/>
        <w:jc w:val="both"/>
        <w:rPr>
          <w:rFonts w:ascii="Times New Roman" w:hAnsi="Times New Roman" w:cs="Times New Roman"/>
        </w:rPr>
      </w:pPr>
      <w:r w:rsidRPr="00B27A31">
        <w:rPr>
          <w:rFonts w:ascii="Times New Roman" w:hAnsi="Times New Roman" w:cs="Times New Roman"/>
        </w:rPr>
        <w:t xml:space="preserve">Εξήγηση: Στις νεότερες ηλικίες μπορεί να χρειάζεσαι λιγότερες ακριβές εξετάσεις, ενώ στην τρίτη ηλικία οι ανάγκες και τα κόστη μπορεί να αυξηθούν. </w:t>
      </w:r>
      <w:r w:rsidRPr="00B27A31">
        <w:rPr>
          <w:rFonts w:ascii="Times New Roman" w:hAnsi="Times New Roman" w:cs="Times New Roman"/>
        </w:rPr>
        <w:lastRenderedPageBreak/>
        <w:t>Ασφάλιση, φάρμακα, προληπτικές εξετάσεις μπορεί να κοστίζουν διαφορετικά ανάλογα με τη φάση ζωής.</w:t>
      </w:r>
    </w:p>
    <w:p w14:paraId="52576ACF" w14:textId="77777777" w:rsidR="00B27A31" w:rsidRPr="00B27A31" w:rsidRDefault="00B27A31" w:rsidP="00EA1BD7">
      <w:pPr>
        <w:numPr>
          <w:ilvl w:val="0"/>
          <w:numId w:val="7"/>
        </w:numPr>
        <w:spacing w:line="360" w:lineRule="auto"/>
        <w:jc w:val="both"/>
        <w:rPr>
          <w:rFonts w:ascii="Times New Roman" w:hAnsi="Times New Roman" w:cs="Times New Roman"/>
        </w:rPr>
      </w:pPr>
      <w:r w:rsidRPr="00B27A31">
        <w:rPr>
          <w:rFonts w:ascii="Times New Roman" w:hAnsi="Times New Roman" w:cs="Times New Roman"/>
        </w:rPr>
        <w:t>Παράδειγμα: Νεαρός μπορεί να κρατήσει χαμηλότερο κόστος με προληπτικό πρόγραμμα άσκησης, ενώ συνταξιούχος μπορεί να χρειάζεται μακροπρόθεσμη φροντίδα ή φάρμακα τακτικά.</w:t>
      </w:r>
    </w:p>
    <w:p w14:paraId="7EA964B5" w14:textId="5A5F335B" w:rsidR="00B27A31" w:rsidRPr="00B27A31" w:rsidRDefault="00B27A31" w:rsidP="00EA1BD7">
      <w:pPr>
        <w:numPr>
          <w:ilvl w:val="0"/>
          <w:numId w:val="8"/>
        </w:numPr>
        <w:spacing w:line="360" w:lineRule="auto"/>
        <w:jc w:val="both"/>
        <w:rPr>
          <w:rFonts w:ascii="Times New Roman" w:hAnsi="Times New Roman" w:cs="Times New Roman"/>
        </w:rPr>
      </w:pPr>
      <w:r w:rsidRPr="00B27A31">
        <w:rPr>
          <w:rFonts w:ascii="Times New Roman" w:hAnsi="Times New Roman" w:cs="Times New Roman"/>
        </w:rPr>
        <w:t xml:space="preserve">Όσο μεγαλώνεις, </w:t>
      </w:r>
      <w:r w:rsidR="00CF3454">
        <w:rPr>
          <w:rFonts w:ascii="Times New Roman" w:hAnsi="Times New Roman" w:cs="Times New Roman"/>
        </w:rPr>
        <w:t>η</w:t>
      </w:r>
      <w:r w:rsidRPr="00B27A31">
        <w:rPr>
          <w:rFonts w:ascii="Times New Roman" w:hAnsi="Times New Roman" w:cs="Times New Roman"/>
        </w:rPr>
        <w:t xml:space="preserve"> “τιμή” της υγείας αυξάνεται, αλλά η εκπαίδευση τη μειώνει.</w:t>
      </w:r>
    </w:p>
    <w:p w14:paraId="438967F8" w14:textId="0A9E9B7B" w:rsidR="00B27A31" w:rsidRPr="00B27A31" w:rsidRDefault="00B27A31" w:rsidP="00EA1BD7">
      <w:pPr>
        <w:numPr>
          <w:ilvl w:val="0"/>
          <w:numId w:val="9"/>
        </w:numPr>
        <w:spacing w:line="360" w:lineRule="auto"/>
        <w:jc w:val="both"/>
        <w:rPr>
          <w:rFonts w:ascii="Times New Roman" w:hAnsi="Times New Roman" w:cs="Times New Roman"/>
        </w:rPr>
      </w:pPr>
      <w:r w:rsidRPr="00B27A31">
        <w:rPr>
          <w:rFonts w:ascii="Times New Roman" w:hAnsi="Times New Roman" w:cs="Times New Roman"/>
        </w:rPr>
        <w:t xml:space="preserve">Εξήγηση: Μεγαλώνοντας οι επιπτώσεις της καλής υγείας γίνονται πιο σημαντικές </w:t>
      </w:r>
      <w:r w:rsidR="00CF3454">
        <w:rPr>
          <w:rFonts w:ascii="Times New Roman" w:hAnsi="Times New Roman" w:cs="Times New Roman"/>
        </w:rPr>
        <w:t>γιατί</w:t>
      </w:r>
      <w:r w:rsidRPr="00B27A31">
        <w:rPr>
          <w:rFonts w:ascii="Times New Roman" w:hAnsi="Times New Roman" w:cs="Times New Roman"/>
        </w:rPr>
        <w:t xml:space="preserve"> οι πιθανότητες ασθενειών αυξάνονται. Ωστόσο η εκπαίδευση βελτιώνει τον τρόπο που χρησιμοποιείς πόρους για υγεία (π.χ. καλύτερες επιλογές πρόληψης) και σταδιακά μειώνει τα κόστη ή αυξάνει την αποτελεσματικότητα.</w:t>
      </w:r>
    </w:p>
    <w:p w14:paraId="09666472" w14:textId="77777777" w:rsidR="00B27A31" w:rsidRPr="00B27A31" w:rsidRDefault="00B27A31" w:rsidP="00EA1BD7">
      <w:pPr>
        <w:numPr>
          <w:ilvl w:val="0"/>
          <w:numId w:val="9"/>
        </w:numPr>
        <w:spacing w:line="360" w:lineRule="auto"/>
        <w:jc w:val="both"/>
        <w:rPr>
          <w:rFonts w:ascii="Times New Roman" w:hAnsi="Times New Roman" w:cs="Times New Roman"/>
        </w:rPr>
      </w:pPr>
      <w:r w:rsidRPr="00B27A31">
        <w:rPr>
          <w:rFonts w:ascii="Times New Roman" w:hAnsi="Times New Roman" w:cs="Times New Roman"/>
        </w:rPr>
        <w:t>Παράδειγμα: Ένας άνθρωπος με καλώς εκπαιδευμένο μυαλό υγείας μαθαίνει να αποφεύγει συνήθειες που βλάπτουν την υγεία και ξοδεύει λιγότερα για προβλήματα που θα μπορούσαν να αποφευχθούν.</w:t>
      </w:r>
    </w:p>
    <w:p w14:paraId="38282A9A" w14:textId="77777777" w:rsidR="00B27A31" w:rsidRPr="00B27A31" w:rsidRDefault="00B27A31" w:rsidP="00EA1BD7">
      <w:pPr>
        <w:numPr>
          <w:ilvl w:val="0"/>
          <w:numId w:val="10"/>
        </w:numPr>
        <w:spacing w:line="360" w:lineRule="auto"/>
        <w:jc w:val="both"/>
        <w:rPr>
          <w:rFonts w:ascii="Times New Roman" w:hAnsi="Times New Roman" w:cs="Times New Roman"/>
        </w:rPr>
      </w:pPr>
      <w:r w:rsidRPr="00B27A31">
        <w:rPr>
          <w:rFonts w:ascii="Times New Roman" w:hAnsi="Times New Roman" w:cs="Times New Roman"/>
        </w:rPr>
        <w:t>Κάποιες συνθήκες μπορεί να μειώνουν τη ζήτηση για υγεία αλλά ταυτόχρονα να αυξάνουν την ανάγκη για ιατρική περίθαλψη.</w:t>
      </w:r>
    </w:p>
    <w:p w14:paraId="77F730D5" w14:textId="77777777" w:rsidR="00B27A31" w:rsidRPr="00B27A31" w:rsidRDefault="00B27A31" w:rsidP="00EA1BD7">
      <w:pPr>
        <w:numPr>
          <w:ilvl w:val="0"/>
          <w:numId w:val="11"/>
        </w:numPr>
        <w:spacing w:line="360" w:lineRule="auto"/>
        <w:jc w:val="both"/>
        <w:rPr>
          <w:rFonts w:ascii="Times New Roman" w:hAnsi="Times New Roman" w:cs="Times New Roman"/>
        </w:rPr>
      </w:pPr>
      <w:r w:rsidRPr="00B27A31">
        <w:rPr>
          <w:rFonts w:ascii="Times New Roman" w:hAnsi="Times New Roman" w:cs="Times New Roman"/>
        </w:rPr>
        <w:t>Εξήγηση: Μπορεί να μην επενδύεις πολύ σε προληπτικά μέτρα, αλλά όταν αρρωστήσεις χρειάζεσαι περισσότερη φροντίδα. Ή μπορεί να υπάρχει υποδομή (νοσοκομεία/κέντρα υγείας) που διευκολύνει την περίθαλψη ακόμα και αν η πρόληψη είναι χαμηλή.</w:t>
      </w:r>
    </w:p>
    <w:p w14:paraId="611941E1" w14:textId="77777777" w:rsidR="00B27A31" w:rsidRPr="00B27A31" w:rsidRDefault="00B27A31" w:rsidP="00EA1BD7">
      <w:pPr>
        <w:numPr>
          <w:ilvl w:val="0"/>
          <w:numId w:val="11"/>
        </w:numPr>
        <w:spacing w:line="360" w:lineRule="auto"/>
        <w:jc w:val="both"/>
        <w:rPr>
          <w:rFonts w:ascii="Times New Roman" w:hAnsi="Times New Roman" w:cs="Times New Roman"/>
        </w:rPr>
      </w:pPr>
      <w:r w:rsidRPr="00B27A31">
        <w:rPr>
          <w:rFonts w:ascii="Times New Roman" w:hAnsi="Times New Roman" w:cs="Times New Roman"/>
        </w:rPr>
        <w:t xml:space="preserve">Παράδειγμα: Κάποιος αποφεύγει τα 3-μηνα προληπτικά </w:t>
      </w:r>
      <w:proofErr w:type="spellStart"/>
      <w:r w:rsidRPr="00B27A31">
        <w:rPr>
          <w:rFonts w:ascii="Times New Roman" w:hAnsi="Times New Roman" w:cs="Times New Roman"/>
        </w:rPr>
        <w:t>check-ups</w:t>
      </w:r>
      <w:proofErr w:type="spellEnd"/>
      <w:r w:rsidRPr="00B27A31">
        <w:rPr>
          <w:rFonts w:ascii="Times New Roman" w:hAnsi="Times New Roman" w:cs="Times New Roman"/>
        </w:rPr>
        <w:t xml:space="preserve"> αλλά όταν αρρωσταίνει απαιτεί επείγουσα νοσηλεία.</w:t>
      </w:r>
    </w:p>
    <w:p w14:paraId="21014129" w14:textId="52F3593E" w:rsidR="00B27A31" w:rsidRPr="00B27A31" w:rsidRDefault="00B27A31" w:rsidP="00EA1BD7">
      <w:pPr>
        <w:numPr>
          <w:ilvl w:val="0"/>
          <w:numId w:val="12"/>
        </w:numPr>
        <w:spacing w:line="360" w:lineRule="auto"/>
        <w:jc w:val="both"/>
        <w:rPr>
          <w:rFonts w:ascii="Times New Roman" w:hAnsi="Times New Roman" w:cs="Times New Roman"/>
        </w:rPr>
      </w:pPr>
      <w:r w:rsidRPr="00B27A31">
        <w:rPr>
          <w:rFonts w:ascii="Times New Roman" w:hAnsi="Times New Roman" w:cs="Times New Roman"/>
        </w:rPr>
        <w:t xml:space="preserve">Τα στοιχεία από τη NORC-CHAS </w:t>
      </w:r>
      <w:r w:rsidR="00825E2D" w:rsidRPr="00825E2D">
        <w:rPr>
          <w:rFonts w:ascii="Times New Roman" w:hAnsi="Times New Roman" w:cs="Times New Roman"/>
        </w:rPr>
        <w:t xml:space="preserve">(είναι μια μεγάλη συλλογή δεδομένων και μια σειρά μελετών που σχετίζονται με την Υγεία και τον Οικονομικό Κοινωνικό Παράγοντα στην Αμερική) </w:t>
      </w:r>
      <w:r w:rsidRPr="00B27A31">
        <w:rPr>
          <w:rFonts w:ascii="Times New Roman" w:hAnsi="Times New Roman" w:cs="Times New Roman"/>
        </w:rPr>
        <w:t>δείχνουν ότι η εκπαίδευση βοηθά στη ζήτηση για υγεία, ότι το απόθεμα υγείας φθείρεται μεγαλώνοντας, και ότι η ζήτηση για υγεία έχει μικρή συνολική ανταπόκριση αλλά θετική αντίδραση στο εισόδημα/μισθό και πιθανώς αρνητικό αντίκτυπο του εισοδήματος στην “υγιέστερη ώρα” ως κομμάτι της παραγωγής υγείας.</w:t>
      </w:r>
    </w:p>
    <w:p w14:paraId="482D955D" w14:textId="70B6CE95" w:rsidR="00B27A31" w:rsidRPr="00B27A31" w:rsidRDefault="00B27A31" w:rsidP="00EA1BD7">
      <w:pPr>
        <w:numPr>
          <w:ilvl w:val="0"/>
          <w:numId w:val="13"/>
        </w:numPr>
        <w:spacing w:line="360" w:lineRule="auto"/>
        <w:jc w:val="both"/>
        <w:rPr>
          <w:rFonts w:ascii="Times New Roman" w:hAnsi="Times New Roman" w:cs="Times New Roman"/>
        </w:rPr>
      </w:pPr>
      <w:r w:rsidRPr="00B27A31">
        <w:rPr>
          <w:rFonts w:ascii="Times New Roman" w:hAnsi="Times New Roman" w:cs="Times New Roman"/>
        </w:rPr>
        <w:lastRenderedPageBreak/>
        <w:t xml:space="preserve">Εξήγηση: Εκπαίδευση συνδέεται συνήθως με περισσότερη φροντίδα υγείας. Το </w:t>
      </w:r>
      <w:proofErr w:type="spellStart"/>
      <w:r w:rsidRPr="00B27A31">
        <w:rPr>
          <w:rFonts w:ascii="Times New Roman" w:hAnsi="Times New Roman" w:cs="Times New Roman"/>
        </w:rPr>
        <w:t>αποθέμα</w:t>
      </w:r>
      <w:proofErr w:type="spellEnd"/>
      <w:r w:rsidRPr="00B27A31">
        <w:rPr>
          <w:rFonts w:ascii="Times New Roman" w:hAnsi="Times New Roman" w:cs="Times New Roman"/>
        </w:rPr>
        <w:t xml:space="preserve"> υγείας φθείρεται χωρίς συντήρηση (χρησιμοποιείται με τον καιρό). Η ζήτηση για υγεία δεν αλλάζει δραστικά με μικρές μεταβολές, αλλά αυξάνει όταν υπάρχ</w:t>
      </w:r>
      <w:r w:rsidR="008A4657">
        <w:rPr>
          <w:rFonts w:ascii="Times New Roman" w:hAnsi="Times New Roman" w:cs="Times New Roman"/>
        </w:rPr>
        <w:t>ουν</w:t>
      </w:r>
      <w:r w:rsidRPr="00B27A31">
        <w:rPr>
          <w:rFonts w:ascii="Times New Roman" w:hAnsi="Times New Roman" w:cs="Times New Roman"/>
        </w:rPr>
        <w:t xml:space="preserve"> περισσότερα χρήματα ή καλύτερες συνθήκες εργασίας. Υπάρχει και θεωρία ότι το εισόδημα μπορεί να επηρεάζει αρνητικά κάποια </w:t>
      </w:r>
      <w:proofErr w:type="spellStart"/>
      <w:r w:rsidRPr="00B27A31">
        <w:rPr>
          <w:rFonts w:ascii="Times New Roman" w:hAnsi="Times New Roman" w:cs="Times New Roman"/>
        </w:rPr>
        <w:t>συμπεριφορικά</w:t>
      </w:r>
      <w:proofErr w:type="spellEnd"/>
      <w:r w:rsidRPr="00B27A31">
        <w:rPr>
          <w:rFonts w:ascii="Times New Roman" w:hAnsi="Times New Roman" w:cs="Times New Roman"/>
        </w:rPr>
        <w:t xml:space="preserve"> στοιχεία που επηρεάζουν την υγεία.</w:t>
      </w:r>
    </w:p>
    <w:p w14:paraId="17C7F7F7" w14:textId="77777777" w:rsidR="00B27A31" w:rsidRPr="00EA1BD7" w:rsidRDefault="00B27A31" w:rsidP="00EA1BD7">
      <w:pPr>
        <w:numPr>
          <w:ilvl w:val="0"/>
          <w:numId w:val="13"/>
        </w:numPr>
        <w:spacing w:line="360" w:lineRule="auto"/>
        <w:jc w:val="both"/>
        <w:rPr>
          <w:rFonts w:ascii="Times New Roman" w:hAnsi="Times New Roman" w:cs="Times New Roman"/>
        </w:rPr>
      </w:pPr>
      <w:r w:rsidRPr="00B27A31">
        <w:rPr>
          <w:rFonts w:ascii="Times New Roman" w:hAnsi="Times New Roman" w:cs="Times New Roman"/>
        </w:rPr>
        <w:t>Παράδειγμα: Σε μια κοινωνία όπου οι άνθρωποι με υψηλότερο εισόδημα έχουν πρόσβαση σε καλύτερες υπηρεσίες υγείας, η ζήτηση για υγεία μπορεί να αυξηθεί. Όμως, αν το εισόδημα οδηγεί σε κακές συνήθειες (π.χ. υπερκατανάλωση ανθυγιεινών επιλογών), το αποτέλεσμα στην υγεία μπορεί να είναι σύνθετο.</w:t>
      </w:r>
    </w:p>
    <w:p w14:paraId="4A5C82AE" w14:textId="77777777" w:rsidR="00EA1BD7" w:rsidRDefault="00EA1BD7" w:rsidP="00EA1BD7">
      <w:pPr>
        <w:spacing w:line="360" w:lineRule="auto"/>
        <w:jc w:val="both"/>
        <w:rPr>
          <w:rFonts w:ascii="Times New Roman" w:hAnsi="Times New Roman" w:cs="Times New Roman"/>
          <w:lang w:val="en-US"/>
        </w:rPr>
      </w:pPr>
    </w:p>
    <w:p w14:paraId="59AA139E" w14:textId="316E3049" w:rsidR="00653AD1" w:rsidRDefault="00653AD1" w:rsidP="005D59E5">
      <w:pPr>
        <w:pStyle w:val="1"/>
      </w:pPr>
      <w:r>
        <w:t>Βιβλιογραφία</w:t>
      </w:r>
    </w:p>
    <w:p w14:paraId="1AB3349E" w14:textId="77777777" w:rsidR="00653AD1" w:rsidRPr="004E1090" w:rsidRDefault="00653AD1" w:rsidP="005D59E5">
      <w:pPr>
        <w:spacing w:after="0" w:line="360" w:lineRule="auto"/>
        <w:jc w:val="both"/>
        <w:rPr>
          <w:rFonts w:ascii="Times New Roman" w:hAnsi="Times New Roman" w:cs="Times New Roman"/>
        </w:rPr>
      </w:pPr>
      <w:r w:rsidRPr="004E1090">
        <w:rPr>
          <w:rFonts w:ascii="Times New Roman" w:hAnsi="Times New Roman" w:cs="Times New Roman"/>
          <w:lang w:val="en-US"/>
        </w:rPr>
        <w:t xml:space="preserve">Grossman, M. (1972). </w:t>
      </w:r>
      <w:proofErr w:type="gramStart"/>
      <w:r w:rsidRPr="004E1090">
        <w:rPr>
          <w:rFonts w:ascii="Times New Roman" w:hAnsi="Times New Roman" w:cs="Times New Roman"/>
          <w:i/>
          <w:iCs/>
          <w:lang w:val="en-US"/>
        </w:rPr>
        <w:t>The Demand</w:t>
      </w:r>
      <w:proofErr w:type="gramEnd"/>
      <w:r w:rsidRPr="004E1090">
        <w:rPr>
          <w:rFonts w:ascii="Times New Roman" w:hAnsi="Times New Roman" w:cs="Times New Roman"/>
          <w:i/>
          <w:iCs/>
          <w:lang w:val="en-US"/>
        </w:rPr>
        <w:t xml:space="preserve"> for Health: A Theoretical and Empirical Investigation</w:t>
      </w:r>
      <w:r w:rsidRPr="004E1090">
        <w:rPr>
          <w:rFonts w:ascii="Times New Roman" w:hAnsi="Times New Roman" w:cs="Times New Roman"/>
          <w:lang w:val="en-US"/>
        </w:rPr>
        <w:t xml:space="preserve">. </w:t>
      </w:r>
      <w:proofErr w:type="spellStart"/>
      <w:r w:rsidRPr="004E1090">
        <w:rPr>
          <w:rFonts w:ascii="Times New Roman" w:hAnsi="Times New Roman" w:cs="Times New Roman"/>
        </w:rPr>
        <w:t>Columbia</w:t>
      </w:r>
      <w:proofErr w:type="spellEnd"/>
      <w:r w:rsidRPr="004E1090">
        <w:rPr>
          <w:rFonts w:ascii="Times New Roman" w:hAnsi="Times New Roman" w:cs="Times New Roman"/>
        </w:rPr>
        <w:t xml:space="preserve"> </w:t>
      </w:r>
      <w:proofErr w:type="spellStart"/>
      <w:r w:rsidRPr="004E1090">
        <w:rPr>
          <w:rFonts w:ascii="Times New Roman" w:hAnsi="Times New Roman" w:cs="Times New Roman"/>
        </w:rPr>
        <w:t>University</w:t>
      </w:r>
      <w:proofErr w:type="spellEnd"/>
      <w:r w:rsidRPr="004E1090">
        <w:rPr>
          <w:rFonts w:ascii="Times New Roman" w:hAnsi="Times New Roman" w:cs="Times New Roman"/>
        </w:rPr>
        <w:t xml:space="preserve"> </w:t>
      </w:r>
      <w:proofErr w:type="spellStart"/>
      <w:r w:rsidRPr="004E1090">
        <w:rPr>
          <w:rFonts w:ascii="Times New Roman" w:hAnsi="Times New Roman" w:cs="Times New Roman"/>
        </w:rPr>
        <w:t>Press</w:t>
      </w:r>
      <w:proofErr w:type="spellEnd"/>
      <w:r w:rsidRPr="004E1090">
        <w:rPr>
          <w:rFonts w:ascii="Times New Roman" w:hAnsi="Times New Roman" w:cs="Times New Roman"/>
        </w:rPr>
        <w:t xml:space="preserve">. </w:t>
      </w:r>
      <w:hyperlink r:id="rId7" w:tgtFrame="_blank" w:history="1">
        <w:r w:rsidRPr="004E1090">
          <w:rPr>
            <w:rStyle w:val="-"/>
            <w:rFonts w:ascii="Times New Roman" w:hAnsi="Times New Roman" w:cs="Times New Roman"/>
          </w:rPr>
          <w:t>NBER+2</w:t>
        </w:r>
        <w:r w:rsidRPr="004E1090">
          <w:rPr>
            <w:rStyle w:val="-"/>
            <w:rFonts w:ascii="Times New Roman" w:hAnsi="Times New Roman" w:cs="Times New Roman"/>
          </w:rPr>
          <w:t>J</w:t>
        </w:r>
        <w:r w:rsidRPr="004E1090">
          <w:rPr>
            <w:rStyle w:val="-"/>
            <w:rFonts w:ascii="Times New Roman" w:hAnsi="Times New Roman" w:cs="Times New Roman"/>
          </w:rPr>
          <w:t>STOR+2</w:t>
        </w:r>
      </w:hyperlink>
    </w:p>
    <w:p w14:paraId="717E264F" w14:textId="77777777" w:rsidR="00653AD1" w:rsidRPr="00653AD1" w:rsidRDefault="00653AD1" w:rsidP="00EA1BD7">
      <w:pPr>
        <w:spacing w:line="360" w:lineRule="auto"/>
        <w:jc w:val="both"/>
        <w:rPr>
          <w:rFonts w:ascii="Times New Roman" w:hAnsi="Times New Roman" w:cs="Times New Roman"/>
        </w:rPr>
      </w:pPr>
    </w:p>
    <w:sectPr w:rsidR="00653AD1" w:rsidRPr="00653AD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231B" w14:textId="77777777" w:rsidR="0081201E" w:rsidRDefault="0081201E" w:rsidP="0081201E">
      <w:pPr>
        <w:spacing w:after="0" w:line="240" w:lineRule="auto"/>
      </w:pPr>
      <w:r>
        <w:separator/>
      </w:r>
    </w:p>
  </w:endnote>
  <w:endnote w:type="continuationSeparator" w:id="0">
    <w:p w14:paraId="34B8D34E" w14:textId="77777777" w:rsidR="0081201E" w:rsidRDefault="0081201E" w:rsidP="0081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1135"/>
      <w:docPartObj>
        <w:docPartGallery w:val="Page Numbers (Bottom of Page)"/>
        <w:docPartUnique/>
      </w:docPartObj>
    </w:sdtPr>
    <w:sdtEndPr/>
    <w:sdtContent>
      <w:p w14:paraId="25B398D5" w14:textId="63AD20FB" w:rsidR="0081201E" w:rsidRDefault="0081201E">
        <w:pPr>
          <w:pStyle w:val="ac"/>
          <w:jc w:val="center"/>
        </w:pPr>
        <w:r>
          <w:fldChar w:fldCharType="begin"/>
        </w:r>
        <w:r>
          <w:instrText>PAGE   \* MERGEFORMAT</w:instrText>
        </w:r>
        <w:r>
          <w:fldChar w:fldCharType="separate"/>
        </w:r>
        <w:r>
          <w:t>2</w:t>
        </w:r>
        <w:r>
          <w:fldChar w:fldCharType="end"/>
        </w:r>
      </w:p>
    </w:sdtContent>
  </w:sdt>
  <w:p w14:paraId="68C46FDD" w14:textId="77777777" w:rsidR="0081201E" w:rsidRDefault="008120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DAE2" w14:textId="77777777" w:rsidR="0081201E" w:rsidRDefault="0081201E" w:rsidP="0081201E">
      <w:pPr>
        <w:spacing w:after="0" w:line="240" w:lineRule="auto"/>
      </w:pPr>
      <w:r>
        <w:separator/>
      </w:r>
    </w:p>
  </w:footnote>
  <w:footnote w:type="continuationSeparator" w:id="0">
    <w:p w14:paraId="00B79B3F" w14:textId="77777777" w:rsidR="0081201E" w:rsidRDefault="0081201E" w:rsidP="00812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EC"/>
    <w:multiLevelType w:val="multilevel"/>
    <w:tmpl w:val="1E0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5C2"/>
    <w:multiLevelType w:val="multilevel"/>
    <w:tmpl w:val="1816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B2C3C"/>
    <w:multiLevelType w:val="multilevel"/>
    <w:tmpl w:val="6D6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4044C"/>
    <w:multiLevelType w:val="multilevel"/>
    <w:tmpl w:val="30826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000BC"/>
    <w:multiLevelType w:val="multilevel"/>
    <w:tmpl w:val="978C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05DBD"/>
    <w:multiLevelType w:val="multilevel"/>
    <w:tmpl w:val="B532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552B"/>
    <w:multiLevelType w:val="multilevel"/>
    <w:tmpl w:val="56A4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87400"/>
    <w:multiLevelType w:val="multilevel"/>
    <w:tmpl w:val="EBCC7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BB184B"/>
    <w:multiLevelType w:val="multilevel"/>
    <w:tmpl w:val="637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3067A"/>
    <w:multiLevelType w:val="multilevel"/>
    <w:tmpl w:val="40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B0289"/>
    <w:multiLevelType w:val="multilevel"/>
    <w:tmpl w:val="D586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E43EA"/>
    <w:multiLevelType w:val="multilevel"/>
    <w:tmpl w:val="2F2E5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14C7B"/>
    <w:multiLevelType w:val="multilevel"/>
    <w:tmpl w:val="B57E27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D6D76"/>
    <w:multiLevelType w:val="multilevel"/>
    <w:tmpl w:val="29309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518237">
    <w:abstractNumId w:val="9"/>
  </w:num>
  <w:num w:numId="2" w16cid:durableId="385110377">
    <w:abstractNumId w:val="10"/>
  </w:num>
  <w:num w:numId="3" w16cid:durableId="1641300418">
    <w:abstractNumId w:val="0"/>
  </w:num>
  <w:num w:numId="4" w16cid:durableId="1580598360">
    <w:abstractNumId w:val="13"/>
  </w:num>
  <w:num w:numId="5" w16cid:durableId="1689526506">
    <w:abstractNumId w:val="5"/>
  </w:num>
  <w:num w:numId="6" w16cid:durableId="1196577156">
    <w:abstractNumId w:val="11"/>
  </w:num>
  <w:num w:numId="7" w16cid:durableId="1486900380">
    <w:abstractNumId w:val="1"/>
  </w:num>
  <w:num w:numId="8" w16cid:durableId="681589591">
    <w:abstractNumId w:val="7"/>
  </w:num>
  <w:num w:numId="9" w16cid:durableId="2026204478">
    <w:abstractNumId w:val="2"/>
  </w:num>
  <w:num w:numId="10" w16cid:durableId="879512499">
    <w:abstractNumId w:val="3"/>
  </w:num>
  <w:num w:numId="11" w16cid:durableId="371998533">
    <w:abstractNumId w:val="8"/>
  </w:num>
  <w:num w:numId="12" w16cid:durableId="1234975629">
    <w:abstractNumId w:val="12"/>
  </w:num>
  <w:num w:numId="13" w16cid:durableId="597371807">
    <w:abstractNumId w:val="4"/>
  </w:num>
  <w:num w:numId="14" w16cid:durableId="140078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31"/>
    <w:rsid w:val="000F474A"/>
    <w:rsid w:val="00227DCF"/>
    <w:rsid w:val="00507595"/>
    <w:rsid w:val="005D59E5"/>
    <w:rsid w:val="00653AD1"/>
    <w:rsid w:val="00662AF6"/>
    <w:rsid w:val="00802F69"/>
    <w:rsid w:val="0081201E"/>
    <w:rsid w:val="00825E2D"/>
    <w:rsid w:val="008A4657"/>
    <w:rsid w:val="008D11D5"/>
    <w:rsid w:val="00B27A31"/>
    <w:rsid w:val="00CF3454"/>
    <w:rsid w:val="00DB6987"/>
    <w:rsid w:val="00E23E6C"/>
    <w:rsid w:val="00EA1B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2327"/>
  <w15:chartTrackingRefBased/>
  <w15:docId w15:val="{1C040A11-CDB3-41A8-8D01-23DF7CE3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62AF6"/>
    <w:pPr>
      <w:keepNext/>
      <w:keepLines/>
      <w:spacing w:before="240" w:after="120" w:line="360" w:lineRule="auto"/>
      <w:outlineLvl w:val="0"/>
    </w:pPr>
    <w:rPr>
      <w:rFonts w:ascii="Times New Roman" w:eastAsiaTheme="majorEastAsia" w:hAnsi="Times New Roman" w:cstheme="majorBidi"/>
      <w:b/>
      <w:bCs/>
      <w:sz w:val="28"/>
      <w:szCs w:val="28"/>
    </w:rPr>
  </w:style>
  <w:style w:type="paragraph" w:styleId="2">
    <w:name w:val="heading 2"/>
    <w:basedOn w:val="a"/>
    <w:next w:val="a"/>
    <w:link w:val="2Char"/>
    <w:uiPriority w:val="9"/>
    <w:unhideWhenUsed/>
    <w:qFormat/>
    <w:rsid w:val="00662AF6"/>
    <w:pPr>
      <w:keepNext/>
      <w:keepLines/>
      <w:spacing w:before="200" w:after="120" w:line="276" w:lineRule="auto"/>
      <w:outlineLvl w:val="1"/>
    </w:pPr>
    <w:rPr>
      <w:rFonts w:ascii="Times New Roman" w:eastAsiaTheme="majorEastAsia" w:hAnsi="Times New Roman" w:cstheme="majorBidi"/>
      <w:b/>
      <w:bCs/>
      <w:szCs w:val="26"/>
    </w:rPr>
  </w:style>
  <w:style w:type="paragraph" w:styleId="3">
    <w:name w:val="heading 3"/>
    <w:basedOn w:val="a"/>
    <w:next w:val="a"/>
    <w:link w:val="3Char"/>
    <w:uiPriority w:val="9"/>
    <w:semiHidden/>
    <w:unhideWhenUsed/>
    <w:qFormat/>
    <w:rsid w:val="00B27A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27A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27A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27A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7A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7A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7A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2AF6"/>
    <w:rPr>
      <w:rFonts w:ascii="Times New Roman" w:eastAsiaTheme="majorEastAsia" w:hAnsi="Times New Roman" w:cstheme="majorBidi"/>
      <w:b/>
      <w:bCs/>
      <w:sz w:val="28"/>
      <w:szCs w:val="28"/>
    </w:rPr>
  </w:style>
  <w:style w:type="paragraph" w:styleId="a3">
    <w:name w:val="No Spacing"/>
    <w:uiPriority w:val="1"/>
    <w:qFormat/>
    <w:rsid w:val="00DB6987"/>
    <w:pPr>
      <w:spacing w:after="0" w:line="360" w:lineRule="auto"/>
      <w:jc w:val="both"/>
    </w:pPr>
    <w:rPr>
      <w:rFonts w:ascii="Times New Roman" w:hAnsi="Times New Roman"/>
    </w:rPr>
  </w:style>
  <w:style w:type="character" w:customStyle="1" w:styleId="2Char">
    <w:name w:val="Επικεφαλίδα 2 Char"/>
    <w:basedOn w:val="a0"/>
    <w:link w:val="2"/>
    <w:uiPriority w:val="9"/>
    <w:rsid w:val="00662AF6"/>
    <w:rPr>
      <w:rFonts w:ascii="Times New Roman" w:eastAsiaTheme="majorEastAsia" w:hAnsi="Times New Roman" w:cstheme="majorBidi"/>
      <w:b/>
      <w:bCs/>
      <w:szCs w:val="26"/>
    </w:rPr>
  </w:style>
  <w:style w:type="character" w:customStyle="1" w:styleId="3Char">
    <w:name w:val="Επικεφαλίδα 3 Char"/>
    <w:basedOn w:val="a0"/>
    <w:link w:val="3"/>
    <w:uiPriority w:val="9"/>
    <w:semiHidden/>
    <w:rsid w:val="00B27A3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27A3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27A3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27A3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7A3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7A3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7A31"/>
    <w:rPr>
      <w:rFonts w:eastAsiaTheme="majorEastAsia" w:cstheme="majorBidi"/>
      <w:color w:val="272727" w:themeColor="text1" w:themeTint="D8"/>
    </w:rPr>
  </w:style>
  <w:style w:type="paragraph" w:styleId="a4">
    <w:name w:val="Title"/>
    <w:basedOn w:val="a"/>
    <w:next w:val="a"/>
    <w:link w:val="Char"/>
    <w:uiPriority w:val="10"/>
    <w:qFormat/>
    <w:rsid w:val="00B27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B27A31"/>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B27A3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5"/>
    <w:uiPriority w:val="11"/>
    <w:rsid w:val="00B27A31"/>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B27A31"/>
    <w:pPr>
      <w:spacing w:before="160"/>
      <w:jc w:val="center"/>
    </w:pPr>
    <w:rPr>
      <w:i/>
      <w:iCs/>
      <w:color w:val="404040" w:themeColor="text1" w:themeTint="BF"/>
    </w:rPr>
  </w:style>
  <w:style w:type="character" w:customStyle="1" w:styleId="Char1">
    <w:name w:val="Απόσπασμα Char"/>
    <w:basedOn w:val="a0"/>
    <w:link w:val="a6"/>
    <w:uiPriority w:val="29"/>
    <w:rsid w:val="00B27A31"/>
    <w:rPr>
      <w:i/>
      <w:iCs/>
      <w:color w:val="404040" w:themeColor="text1" w:themeTint="BF"/>
    </w:rPr>
  </w:style>
  <w:style w:type="paragraph" w:styleId="a7">
    <w:name w:val="List Paragraph"/>
    <w:basedOn w:val="a"/>
    <w:uiPriority w:val="34"/>
    <w:qFormat/>
    <w:rsid w:val="00B27A31"/>
    <w:pPr>
      <w:ind w:left="720"/>
      <w:contextualSpacing/>
    </w:pPr>
  </w:style>
  <w:style w:type="character" w:styleId="a8">
    <w:name w:val="Intense Emphasis"/>
    <w:basedOn w:val="a0"/>
    <w:uiPriority w:val="21"/>
    <w:qFormat/>
    <w:rsid w:val="00B27A31"/>
    <w:rPr>
      <w:i/>
      <w:iCs/>
      <w:color w:val="0F4761" w:themeColor="accent1" w:themeShade="BF"/>
    </w:rPr>
  </w:style>
  <w:style w:type="paragraph" w:styleId="a9">
    <w:name w:val="Intense Quote"/>
    <w:basedOn w:val="a"/>
    <w:next w:val="a"/>
    <w:link w:val="Char2"/>
    <w:uiPriority w:val="30"/>
    <w:qFormat/>
    <w:rsid w:val="00B27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9"/>
    <w:uiPriority w:val="30"/>
    <w:rsid w:val="00B27A31"/>
    <w:rPr>
      <w:i/>
      <w:iCs/>
      <w:color w:val="0F4761" w:themeColor="accent1" w:themeShade="BF"/>
    </w:rPr>
  </w:style>
  <w:style w:type="character" w:styleId="aa">
    <w:name w:val="Intense Reference"/>
    <w:basedOn w:val="a0"/>
    <w:uiPriority w:val="32"/>
    <w:qFormat/>
    <w:rsid w:val="00B27A31"/>
    <w:rPr>
      <w:b/>
      <w:bCs/>
      <w:smallCaps/>
      <w:color w:val="0F4761" w:themeColor="accent1" w:themeShade="BF"/>
      <w:spacing w:val="5"/>
    </w:rPr>
  </w:style>
  <w:style w:type="paragraph" w:styleId="ab">
    <w:name w:val="header"/>
    <w:basedOn w:val="a"/>
    <w:link w:val="Char3"/>
    <w:uiPriority w:val="99"/>
    <w:unhideWhenUsed/>
    <w:rsid w:val="0081201E"/>
    <w:pPr>
      <w:tabs>
        <w:tab w:val="center" w:pos="4153"/>
        <w:tab w:val="right" w:pos="8306"/>
      </w:tabs>
      <w:spacing w:after="0" w:line="240" w:lineRule="auto"/>
    </w:pPr>
  </w:style>
  <w:style w:type="character" w:customStyle="1" w:styleId="Char3">
    <w:name w:val="Κεφαλίδα Char"/>
    <w:basedOn w:val="a0"/>
    <w:link w:val="ab"/>
    <w:uiPriority w:val="99"/>
    <w:rsid w:val="0081201E"/>
  </w:style>
  <w:style w:type="paragraph" w:styleId="ac">
    <w:name w:val="footer"/>
    <w:basedOn w:val="a"/>
    <w:link w:val="Char4"/>
    <w:uiPriority w:val="99"/>
    <w:unhideWhenUsed/>
    <w:rsid w:val="0081201E"/>
    <w:pPr>
      <w:tabs>
        <w:tab w:val="center" w:pos="4153"/>
        <w:tab w:val="right" w:pos="8306"/>
      </w:tabs>
      <w:spacing w:after="0" w:line="240" w:lineRule="auto"/>
    </w:pPr>
  </w:style>
  <w:style w:type="character" w:customStyle="1" w:styleId="Char4">
    <w:name w:val="Υποσέλιδο Char"/>
    <w:basedOn w:val="a0"/>
    <w:link w:val="ac"/>
    <w:uiPriority w:val="99"/>
    <w:rsid w:val="0081201E"/>
  </w:style>
  <w:style w:type="character" w:styleId="-">
    <w:name w:val="Hyperlink"/>
    <w:basedOn w:val="a0"/>
    <w:uiPriority w:val="99"/>
    <w:unhideWhenUsed/>
    <w:rsid w:val="00653AD1"/>
    <w:rPr>
      <w:color w:val="467886" w:themeColor="hyperlink"/>
      <w:u w:val="single"/>
    </w:rPr>
  </w:style>
  <w:style w:type="character" w:styleId="-0">
    <w:name w:val="FollowedHyperlink"/>
    <w:basedOn w:val="a0"/>
    <w:uiPriority w:val="99"/>
    <w:semiHidden/>
    <w:unhideWhenUsed/>
    <w:rsid w:val="00653A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ber.org/system/files/chapters/c3484/c3484.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686</Words>
  <Characters>3709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Δήμητρα Κωντάνα</dc:creator>
  <cp:keywords/>
  <dc:description/>
  <cp:lastModifiedBy>Δήμητρα Κωντάνα</cp:lastModifiedBy>
  <cp:revision>7</cp:revision>
  <dcterms:created xsi:type="dcterms:W3CDTF">2025-10-16T05:48:00Z</dcterms:created>
  <dcterms:modified xsi:type="dcterms:W3CDTF">2025-10-30T07:10:00Z</dcterms:modified>
</cp:coreProperties>
</file>